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FB47" w14:textId="77777777" w:rsidR="00301427" w:rsidRDefault="00301427" w:rsidP="00301427">
      <w:pPr>
        <w:jc w:val="center"/>
        <w:rPr>
          <w:b/>
          <w:bCs/>
        </w:rPr>
      </w:pPr>
      <w:r>
        <w:rPr>
          <w:b/>
          <w:bCs/>
        </w:rPr>
        <w:object w:dxaOrig="681" w:dyaOrig="961" w14:anchorId="0BE68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color="window">
            <v:imagedata r:id="rId7" o:title=""/>
          </v:shape>
          <o:OLEObject Type="Embed" ProgID="Word.Picture.8" ShapeID="_x0000_i1025" DrawAspect="Content" ObjectID="_1679218496" r:id="rId8"/>
        </w:object>
      </w:r>
    </w:p>
    <w:p w14:paraId="3334A01F" w14:textId="77777777" w:rsidR="00C35EED" w:rsidRDefault="00C35EED" w:rsidP="00301427">
      <w:pPr>
        <w:jc w:val="center"/>
        <w:rPr>
          <w:b/>
          <w:bCs/>
        </w:rPr>
      </w:pPr>
    </w:p>
    <w:p w14:paraId="04EF8A20" w14:textId="77777777" w:rsidR="00301427" w:rsidRPr="00C50607" w:rsidRDefault="00301427" w:rsidP="00C35EED">
      <w:pPr>
        <w:keepNext/>
        <w:ind w:left="-567"/>
        <w:jc w:val="center"/>
        <w:rPr>
          <w:rFonts w:eastAsia="Calibri"/>
          <w:spacing w:val="-26"/>
          <w:sz w:val="36"/>
          <w:szCs w:val="36"/>
        </w:rPr>
      </w:pPr>
      <w:r w:rsidRPr="003D3834">
        <w:rPr>
          <w:rFonts w:eastAsia="Calibri"/>
          <w:spacing w:val="-26"/>
          <w:sz w:val="36"/>
          <w:szCs w:val="36"/>
        </w:rPr>
        <w:t xml:space="preserve">НОВОМОСКОВСЬКА  </w:t>
      </w:r>
      <w:r w:rsidRPr="00C50607">
        <w:rPr>
          <w:rFonts w:eastAsia="Calibri"/>
          <w:spacing w:val="-26"/>
          <w:sz w:val="36"/>
          <w:szCs w:val="36"/>
        </w:rPr>
        <w:t>РАЙОННА  ДЕРЖАВНА  АДМІНІСТРАЦІЯ</w:t>
      </w:r>
    </w:p>
    <w:p w14:paraId="74929E53" w14:textId="77777777" w:rsidR="00301427" w:rsidRPr="00C50607" w:rsidRDefault="00301427" w:rsidP="00301427">
      <w:pPr>
        <w:keepNext/>
        <w:jc w:val="center"/>
        <w:rPr>
          <w:rFonts w:eastAsia="Calibri"/>
          <w:spacing w:val="-26"/>
          <w:sz w:val="36"/>
          <w:szCs w:val="36"/>
        </w:rPr>
      </w:pPr>
      <w:r w:rsidRPr="00C50607">
        <w:rPr>
          <w:sz w:val="36"/>
          <w:szCs w:val="36"/>
        </w:rPr>
        <w:t>ДНІПРОПЕТРОВСЬКОЇ ОБЛАСТІ</w:t>
      </w:r>
    </w:p>
    <w:p w14:paraId="37D0D8E7" w14:textId="77777777" w:rsidR="00301427" w:rsidRDefault="00301427" w:rsidP="00301427">
      <w:pPr>
        <w:jc w:val="center"/>
        <w:outlineLvl w:val="0"/>
        <w:rPr>
          <w:b/>
          <w:bCs/>
          <w:spacing w:val="20"/>
          <w:sz w:val="40"/>
          <w:szCs w:val="40"/>
        </w:rPr>
      </w:pPr>
    </w:p>
    <w:p w14:paraId="621DEE68" w14:textId="77777777" w:rsidR="00301427" w:rsidRPr="00C958B0" w:rsidRDefault="00301427" w:rsidP="00301427">
      <w:pPr>
        <w:jc w:val="center"/>
        <w:outlineLvl w:val="0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НАКАЗ</w:t>
      </w:r>
    </w:p>
    <w:p w14:paraId="314FF97A" w14:textId="40B90995" w:rsidR="00301427" w:rsidRPr="00FA51B3" w:rsidRDefault="00965566" w:rsidP="00301427">
      <w:pPr>
        <w:jc w:val="center"/>
        <w:rPr>
          <w:b/>
          <w:bCs/>
          <w:smallCaps/>
          <w:spacing w:val="34"/>
          <w:sz w:val="6"/>
          <w:szCs w:val="32"/>
        </w:rPr>
      </w:pPr>
      <w:r>
        <w:rPr>
          <w:b/>
          <w:bCs/>
          <w:smallCaps/>
          <w:spacing w:val="34"/>
          <w:sz w:val="6"/>
          <w:szCs w:val="32"/>
        </w:rPr>
        <w:t xml:space="preserve">     </w:t>
      </w:r>
    </w:p>
    <w:p w14:paraId="1D9AD6BE" w14:textId="08D19821" w:rsidR="00301427" w:rsidRPr="00F53AF2" w:rsidRDefault="00965566" w:rsidP="00E67DD9">
      <w:pPr>
        <w:jc w:val="both"/>
        <w:rPr>
          <w:sz w:val="28"/>
          <w:szCs w:val="28"/>
        </w:rPr>
      </w:pPr>
      <w:r>
        <w:rPr>
          <w:sz w:val="28"/>
          <w:szCs w:val="28"/>
        </w:rPr>
        <w:t>05.04.2021</w:t>
      </w:r>
      <w:r w:rsidR="00301427" w:rsidRPr="00F53AF2">
        <w:rPr>
          <w:sz w:val="28"/>
          <w:szCs w:val="28"/>
        </w:rPr>
        <w:t xml:space="preserve">  </w:t>
      </w:r>
      <w:r w:rsidR="00AE79CA" w:rsidRPr="00F53AF2">
        <w:rPr>
          <w:sz w:val="28"/>
          <w:szCs w:val="28"/>
        </w:rPr>
        <w:t xml:space="preserve"> </w:t>
      </w:r>
      <w:r w:rsidR="00474595" w:rsidRPr="00F53AF2">
        <w:rPr>
          <w:sz w:val="28"/>
          <w:szCs w:val="28"/>
        </w:rPr>
        <w:t xml:space="preserve">            </w:t>
      </w:r>
      <w:r w:rsidR="00E67DD9" w:rsidRPr="00F53AF2">
        <w:rPr>
          <w:sz w:val="28"/>
          <w:szCs w:val="28"/>
        </w:rPr>
        <w:t xml:space="preserve">        </w:t>
      </w:r>
      <w:r w:rsidR="00474595" w:rsidRPr="00F53AF2">
        <w:rPr>
          <w:sz w:val="28"/>
          <w:szCs w:val="28"/>
        </w:rPr>
        <w:t xml:space="preserve"> </w:t>
      </w:r>
      <w:r w:rsidR="00301427" w:rsidRPr="00F53AF2">
        <w:rPr>
          <w:sz w:val="28"/>
          <w:szCs w:val="28"/>
        </w:rPr>
        <w:t>м. Новомосковськ</w:t>
      </w:r>
      <w:r w:rsidR="00474595" w:rsidRPr="00F53AF2">
        <w:rPr>
          <w:sz w:val="28"/>
          <w:szCs w:val="28"/>
        </w:rPr>
        <w:t xml:space="preserve">                  </w:t>
      </w:r>
      <w:r w:rsidR="00E67DD9" w:rsidRPr="00F53AF2">
        <w:rPr>
          <w:sz w:val="28"/>
          <w:szCs w:val="28"/>
        </w:rPr>
        <w:t xml:space="preserve">            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53AF2">
        <w:rPr>
          <w:sz w:val="28"/>
          <w:szCs w:val="28"/>
        </w:rPr>
        <w:t xml:space="preserve">   </w:t>
      </w:r>
      <w:r>
        <w:rPr>
          <w:sz w:val="28"/>
          <w:szCs w:val="28"/>
        </w:rPr>
        <w:t>Н-58</w:t>
      </w:r>
    </w:p>
    <w:p w14:paraId="582CF570" w14:textId="77777777" w:rsidR="00E14D2A" w:rsidRDefault="00E14D2A" w:rsidP="00454CA7">
      <w:pPr>
        <w:pStyle w:val="a5"/>
        <w:widowControl/>
        <w:tabs>
          <w:tab w:val="left" w:pos="708"/>
        </w:tabs>
        <w:rPr>
          <w:sz w:val="28"/>
          <w:szCs w:val="28"/>
        </w:rPr>
      </w:pPr>
    </w:p>
    <w:p w14:paraId="4FD0AF4A" w14:textId="77777777" w:rsidR="00E14D2A" w:rsidRDefault="00E14D2A" w:rsidP="00454CA7">
      <w:pPr>
        <w:pStyle w:val="a5"/>
        <w:widowControl/>
        <w:tabs>
          <w:tab w:val="left" w:pos="708"/>
        </w:tabs>
        <w:rPr>
          <w:sz w:val="28"/>
          <w:szCs w:val="28"/>
        </w:rPr>
      </w:pPr>
    </w:p>
    <w:p w14:paraId="13E18F6A" w14:textId="77777777" w:rsidR="00405619" w:rsidRDefault="00405619" w:rsidP="00405619">
      <w:pPr>
        <w:pStyle w:val="a5"/>
        <w:widowControl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Про оголошення конкурсу на зайняття  </w:t>
      </w:r>
    </w:p>
    <w:p w14:paraId="4F478DB4" w14:textId="77777777" w:rsidR="00405619" w:rsidRDefault="00405619" w:rsidP="00405619">
      <w:pPr>
        <w:pStyle w:val="a5"/>
        <w:widowControl/>
        <w:tabs>
          <w:tab w:val="left" w:pos="708"/>
        </w:tabs>
        <w:jc w:val="both"/>
      </w:pPr>
      <w:r>
        <w:rPr>
          <w:sz w:val="28"/>
          <w:szCs w:val="28"/>
        </w:rPr>
        <w:t>в</w:t>
      </w:r>
      <w:r w:rsidR="004B1C61">
        <w:rPr>
          <w:sz w:val="28"/>
          <w:szCs w:val="28"/>
        </w:rPr>
        <w:t>акантних</w:t>
      </w:r>
      <w:r w:rsidR="00195CC2">
        <w:rPr>
          <w:sz w:val="28"/>
          <w:szCs w:val="28"/>
        </w:rPr>
        <w:t xml:space="preserve"> посад державної служби</w:t>
      </w:r>
      <w:r>
        <w:t xml:space="preserve"> </w:t>
      </w:r>
    </w:p>
    <w:p w14:paraId="07141513" w14:textId="77777777" w:rsidR="00405619" w:rsidRDefault="00405619" w:rsidP="00405619">
      <w:pPr>
        <w:jc w:val="both"/>
        <w:rPr>
          <w:sz w:val="28"/>
          <w:szCs w:val="28"/>
        </w:rPr>
      </w:pPr>
      <w:r>
        <w:rPr>
          <w:sz w:val="28"/>
          <w:szCs w:val="28"/>
        </w:rPr>
        <w:t>та умови проведення конкурсу</w:t>
      </w:r>
    </w:p>
    <w:p w14:paraId="287935D9" w14:textId="77777777" w:rsidR="00405619" w:rsidRDefault="00405619" w:rsidP="00405619">
      <w:pPr>
        <w:ind w:firstLine="708"/>
        <w:jc w:val="both"/>
        <w:rPr>
          <w:sz w:val="28"/>
          <w:szCs w:val="28"/>
        </w:rPr>
      </w:pPr>
    </w:p>
    <w:p w14:paraId="4D13854C" w14:textId="77777777" w:rsidR="00405619" w:rsidRDefault="00405619" w:rsidP="00405619">
      <w:pPr>
        <w:ind w:firstLine="708"/>
        <w:jc w:val="both"/>
        <w:rPr>
          <w:sz w:val="28"/>
          <w:szCs w:val="28"/>
        </w:rPr>
      </w:pPr>
    </w:p>
    <w:p w14:paraId="00ED88AF" w14:textId="77777777" w:rsidR="00405619" w:rsidRDefault="00405619" w:rsidP="004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22, 23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 та наказом Національного агентства України </w:t>
      </w:r>
      <w:r w:rsidR="00AE79CA">
        <w:rPr>
          <w:sz w:val="28"/>
          <w:szCs w:val="28"/>
        </w:rPr>
        <w:t>з питань державної служби від 04.06.</w:t>
      </w:r>
      <w:r>
        <w:rPr>
          <w:sz w:val="28"/>
          <w:szCs w:val="28"/>
        </w:rPr>
        <w:t>20</w:t>
      </w:r>
      <w:r w:rsidR="00AE79CA">
        <w:rPr>
          <w:sz w:val="28"/>
          <w:szCs w:val="28"/>
        </w:rPr>
        <w:t>20 № 94-20</w:t>
      </w:r>
      <w:r>
        <w:rPr>
          <w:sz w:val="28"/>
          <w:szCs w:val="28"/>
        </w:rPr>
        <w:t xml:space="preserve"> «Про затвердження  Порядку визначення спеціальних вимог до осіб, які претендують на зайняття посад державної служби категорій «Б» і «В», </w:t>
      </w:r>
    </w:p>
    <w:p w14:paraId="33A14D69" w14:textId="77777777" w:rsidR="00BC3E74" w:rsidRDefault="00BC3E74" w:rsidP="00405619">
      <w:pPr>
        <w:ind w:firstLine="708"/>
        <w:jc w:val="both"/>
        <w:rPr>
          <w:sz w:val="28"/>
          <w:szCs w:val="28"/>
        </w:rPr>
      </w:pPr>
    </w:p>
    <w:p w14:paraId="4E237296" w14:textId="77777777" w:rsidR="00BC3E74" w:rsidRDefault="00BC3E74" w:rsidP="004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40EFC7BC" w14:textId="77777777" w:rsidR="00405619" w:rsidRDefault="00405619" w:rsidP="00405619">
      <w:pPr>
        <w:ind w:firstLine="708"/>
        <w:jc w:val="both"/>
      </w:pPr>
    </w:p>
    <w:p w14:paraId="49CE545C" w14:textId="77777777" w:rsidR="00405619" w:rsidRDefault="00405619" w:rsidP="004B1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Оголоси</w:t>
      </w:r>
      <w:r w:rsidR="004B1C61">
        <w:rPr>
          <w:sz w:val="28"/>
          <w:szCs w:val="28"/>
        </w:rPr>
        <w:t>ти конкурс на зайняття вакантних</w:t>
      </w:r>
      <w:r>
        <w:rPr>
          <w:sz w:val="28"/>
          <w:szCs w:val="28"/>
        </w:rPr>
        <w:t xml:space="preserve"> посад</w:t>
      </w:r>
      <w:r w:rsidR="00195CC2">
        <w:rPr>
          <w:sz w:val="28"/>
          <w:szCs w:val="28"/>
        </w:rPr>
        <w:t xml:space="preserve"> державної служби категорії «Б»</w:t>
      </w:r>
      <w:r>
        <w:rPr>
          <w:sz w:val="28"/>
          <w:szCs w:val="28"/>
        </w:rPr>
        <w:t xml:space="preserve"> </w:t>
      </w:r>
      <w:r w:rsidR="00195CC2">
        <w:rPr>
          <w:sz w:val="28"/>
          <w:szCs w:val="28"/>
        </w:rPr>
        <w:t>начальника відділу управління персоналом</w:t>
      </w:r>
      <w:r>
        <w:rPr>
          <w:sz w:val="28"/>
          <w:szCs w:val="28"/>
        </w:rPr>
        <w:t xml:space="preserve"> апарату Новомосковської районної державної адміністрації Дніпропетровської області</w:t>
      </w:r>
      <w:r w:rsidR="004B1C61">
        <w:rPr>
          <w:sz w:val="28"/>
          <w:szCs w:val="28"/>
        </w:rPr>
        <w:t xml:space="preserve"> та </w:t>
      </w:r>
      <w:r w:rsidR="004B1C61" w:rsidRPr="004B1C61">
        <w:rPr>
          <w:sz w:val="28"/>
          <w:szCs w:val="28"/>
        </w:rPr>
        <w:t>начальника відділу з питань організаційної роботи, внутрішньої політики, інформаційної діяльності та комунікацій з громадськістю апарату Новомосковської районної державної адміністрації</w:t>
      </w:r>
      <w:r w:rsidR="004B1C61">
        <w:rPr>
          <w:sz w:val="28"/>
          <w:szCs w:val="28"/>
        </w:rPr>
        <w:t xml:space="preserve"> </w:t>
      </w:r>
      <w:r w:rsidR="004B1C61" w:rsidRPr="004B1C61">
        <w:rPr>
          <w:sz w:val="28"/>
          <w:szCs w:val="28"/>
        </w:rPr>
        <w:t>Дніпропетровської області</w:t>
      </w:r>
      <w:r w:rsidR="00E83D5C">
        <w:rPr>
          <w:sz w:val="28"/>
          <w:szCs w:val="28"/>
        </w:rPr>
        <w:t>.</w:t>
      </w:r>
    </w:p>
    <w:p w14:paraId="0B8717D4" w14:textId="77777777" w:rsidR="00405619" w:rsidRDefault="00405619" w:rsidP="00405619">
      <w:pPr>
        <w:ind w:firstLine="708"/>
        <w:jc w:val="both"/>
        <w:rPr>
          <w:sz w:val="28"/>
          <w:szCs w:val="28"/>
        </w:rPr>
      </w:pPr>
    </w:p>
    <w:p w14:paraId="58A9E1A7" w14:textId="77777777" w:rsidR="00405619" w:rsidRDefault="00405619" w:rsidP="00E8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умови проведенн</w:t>
      </w:r>
      <w:r w:rsidR="00E83D5C">
        <w:rPr>
          <w:sz w:val="28"/>
          <w:szCs w:val="28"/>
        </w:rPr>
        <w:t>я конкурсу на зайняття вакантних</w:t>
      </w:r>
      <w:r>
        <w:rPr>
          <w:sz w:val="28"/>
          <w:szCs w:val="28"/>
        </w:rPr>
        <w:t xml:space="preserve"> посад</w:t>
      </w:r>
      <w:r w:rsidR="00195CC2">
        <w:rPr>
          <w:sz w:val="28"/>
          <w:szCs w:val="28"/>
        </w:rPr>
        <w:t xml:space="preserve"> державної служби категорії «Б»</w:t>
      </w:r>
      <w:r w:rsidR="00E83D5C">
        <w:rPr>
          <w:sz w:val="28"/>
          <w:szCs w:val="28"/>
        </w:rPr>
        <w:t xml:space="preserve"> -</w:t>
      </w:r>
      <w:r w:rsidR="00195CC2">
        <w:rPr>
          <w:sz w:val="28"/>
          <w:szCs w:val="28"/>
        </w:rPr>
        <w:t xml:space="preserve"> </w:t>
      </w:r>
      <w:r w:rsidR="00195CC2" w:rsidRPr="00195CC2">
        <w:rPr>
          <w:sz w:val="28"/>
          <w:szCs w:val="28"/>
        </w:rPr>
        <w:t>начальника відділу управління персоналом апарату Новомосковської районної державної адміністраці</w:t>
      </w:r>
      <w:r w:rsidR="00195CC2">
        <w:rPr>
          <w:sz w:val="28"/>
          <w:szCs w:val="28"/>
        </w:rPr>
        <w:t>ї Дніпропетровської області</w:t>
      </w:r>
      <w:r w:rsidR="00E83D5C">
        <w:rPr>
          <w:sz w:val="28"/>
          <w:szCs w:val="28"/>
        </w:rPr>
        <w:t xml:space="preserve"> та </w:t>
      </w:r>
      <w:r w:rsidR="00E83D5C" w:rsidRPr="00E83D5C">
        <w:rPr>
          <w:sz w:val="28"/>
          <w:szCs w:val="28"/>
        </w:rPr>
        <w:t>начальника відділу з питань організаційної роботи, внутрішньої політики, інформаційної діяльності та комунікацій з громадськістю апарату Новомосковської районної державної адміністрації</w:t>
      </w:r>
      <w:r w:rsidR="00E83D5C">
        <w:rPr>
          <w:sz w:val="28"/>
          <w:szCs w:val="28"/>
        </w:rPr>
        <w:t xml:space="preserve"> </w:t>
      </w:r>
      <w:r w:rsidR="00E83D5C" w:rsidRPr="00E83D5C">
        <w:rPr>
          <w:sz w:val="28"/>
          <w:szCs w:val="28"/>
        </w:rPr>
        <w:t>Дніпропетровської області</w:t>
      </w:r>
      <w:r w:rsidR="00E83D5C">
        <w:rPr>
          <w:sz w:val="28"/>
          <w:szCs w:val="28"/>
        </w:rPr>
        <w:t xml:space="preserve"> </w:t>
      </w:r>
      <w:r w:rsidR="00195C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додаються. </w:t>
      </w:r>
    </w:p>
    <w:p w14:paraId="0842A202" w14:textId="77777777" w:rsidR="005B3089" w:rsidRDefault="005B3089" w:rsidP="00405619">
      <w:pPr>
        <w:ind w:firstLine="708"/>
        <w:jc w:val="both"/>
        <w:rPr>
          <w:sz w:val="28"/>
          <w:szCs w:val="28"/>
        </w:rPr>
      </w:pPr>
    </w:p>
    <w:p w14:paraId="7F4DCE23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Встановити кінцевий строк подання інфо</w:t>
      </w:r>
      <w:r w:rsidR="003F456D">
        <w:rPr>
          <w:sz w:val="28"/>
          <w:szCs w:val="28"/>
        </w:rPr>
        <w:t xml:space="preserve">рмації для участі в конкурсі: </w:t>
      </w:r>
      <w:r w:rsidR="002F7ECD">
        <w:rPr>
          <w:sz w:val="28"/>
          <w:szCs w:val="28"/>
        </w:rPr>
        <w:t>12</w:t>
      </w:r>
      <w:r w:rsidR="002E6A0A">
        <w:rPr>
          <w:sz w:val="28"/>
          <w:szCs w:val="28"/>
        </w:rPr>
        <w:t>.04.</w:t>
      </w:r>
      <w:r>
        <w:rPr>
          <w:sz w:val="28"/>
          <w:szCs w:val="28"/>
        </w:rPr>
        <w:t>2</w:t>
      </w:r>
      <w:r w:rsidR="002E6A0A">
        <w:rPr>
          <w:sz w:val="28"/>
          <w:szCs w:val="28"/>
        </w:rPr>
        <w:t>021</w:t>
      </w:r>
      <w:r>
        <w:rPr>
          <w:sz w:val="28"/>
          <w:szCs w:val="28"/>
        </w:rPr>
        <w:t xml:space="preserve">.    </w:t>
      </w:r>
    </w:p>
    <w:p w14:paraId="66EA0362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90AB61" w14:textId="77777777" w:rsidR="00405619" w:rsidRDefault="00405619" w:rsidP="00F7626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Провести конкурс на зайняття вакантної посади</w:t>
      </w:r>
      <w:r w:rsidR="006326AB">
        <w:rPr>
          <w:sz w:val="28"/>
          <w:szCs w:val="28"/>
        </w:rPr>
        <w:t xml:space="preserve"> державної служби категорії «Б» </w:t>
      </w:r>
      <w:r w:rsidR="006326AB" w:rsidRPr="006326AB">
        <w:rPr>
          <w:sz w:val="28"/>
          <w:szCs w:val="28"/>
        </w:rPr>
        <w:t>начальника відділу управління персоналом апарату Новомосковської районної державної адміністрації Дніп</w:t>
      </w:r>
      <w:r w:rsidR="00F7626A">
        <w:rPr>
          <w:sz w:val="28"/>
          <w:szCs w:val="28"/>
        </w:rPr>
        <w:t xml:space="preserve">ропетровської області </w:t>
      </w:r>
      <w:r w:rsidR="005E6864">
        <w:rPr>
          <w:sz w:val="28"/>
          <w:szCs w:val="28"/>
        </w:rPr>
        <w:t>1</w:t>
      </w:r>
      <w:r w:rsidR="002F7ECD">
        <w:rPr>
          <w:sz w:val="28"/>
          <w:szCs w:val="28"/>
        </w:rPr>
        <w:t>5</w:t>
      </w:r>
      <w:r>
        <w:rPr>
          <w:sz w:val="28"/>
          <w:szCs w:val="28"/>
        </w:rPr>
        <w:t xml:space="preserve">.04.2021 у приміщенні Новомосковської районної державної адміністрації Дніпропетровської області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 Шевченка, буд. 7, </w:t>
      </w:r>
      <w:r w:rsidR="00F7626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м. Новомосковськ Дніпропетровської області. </w:t>
      </w:r>
    </w:p>
    <w:p w14:paraId="5B0B8DD7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4"/>
          <w:szCs w:val="24"/>
        </w:rPr>
      </w:pPr>
    </w:p>
    <w:p w14:paraId="654D56A2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Виконуючій обов’язки начальника відділу управління персоналом апарату райдержадміністрації </w:t>
      </w:r>
      <w:proofErr w:type="spellStart"/>
      <w:r>
        <w:rPr>
          <w:sz w:val="28"/>
          <w:szCs w:val="28"/>
        </w:rPr>
        <w:t>Маміній</w:t>
      </w:r>
      <w:proofErr w:type="spellEnd"/>
      <w:r>
        <w:rPr>
          <w:sz w:val="28"/>
          <w:szCs w:val="28"/>
        </w:rPr>
        <w:t xml:space="preserve"> О.В.:</w:t>
      </w:r>
    </w:p>
    <w:p w14:paraId="63016369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4"/>
          <w:szCs w:val="24"/>
        </w:rPr>
      </w:pPr>
    </w:p>
    <w:p w14:paraId="474F95D3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  <w:t>1) розмістити  цей наказ про оголошення конкурсу та умови його проведення в електронній форм</w:t>
      </w:r>
      <w:r w:rsidR="005B33B9">
        <w:rPr>
          <w:sz w:val="28"/>
          <w:szCs w:val="28"/>
        </w:rPr>
        <w:t>і (скановану копію наказу</w:t>
      </w:r>
      <w:r>
        <w:rPr>
          <w:sz w:val="28"/>
          <w:szCs w:val="28"/>
        </w:rPr>
        <w:t xml:space="preserve"> у форматі </w:t>
      </w:r>
      <w:r>
        <w:rPr>
          <w:sz w:val="28"/>
          <w:szCs w:val="28"/>
          <w:lang w:val="en-US"/>
        </w:rPr>
        <w:t>pdf</w:t>
      </w:r>
      <w:r w:rsidRPr="00405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умови проведення конкурсу у форматі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) не пізніше ніж протягом наступного робочого дня</w:t>
      </w:r>
      <w:r w:rsidR="00F7626A">
        <w:rPr>
          <w:sz w:val="28"/>
          <w:szCs w:val="28"/>
        </w:rPr>
        <w:t xml:space="preserve"> з дати підписання наказу</w:t>
      </w:r>
      <w:r>
        <w:rPr>
          <w:sz w:val="28"/>
          <w:szCs w:val="28"/>
        </w:rPr>
        <w:t xml:space="preserve"> через особистий кабінет на Єдиному порталі вакансій державної служби НАДС за електронним посиланням: </w:t>
      </w:r>
      <w:r>
        <w:rPr>
          <w:sz w:val="28"/>
          <w:szCs w:val="28"/>
          <w:lang w:val="en-US"/>
        </w:rPr>
        <w:t>career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ua</w:t>
      </w:r>
      <w:proofErr w:type="spellEnd"/>
      <w:r>
        <w:rPr>
          <w:sz w:val="28"/>
          <w:szCs w:val="28"/>
        </w:rPr>
        <w:t xml:space="preserve">. </w:t>
      </w:r>
    </w:p>
    <w:p w14:paraId="5333A1F5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D919D4" w14:textId="77777777" w:rsidR="00405619" w:rsidRDefault="00405619" w:rsidP="00405619">
      <w:pPr>
        <w:pStyle w:val="a5"/>
        <w:widowControl/>
        <w:tabs>
          <w:tab w:val="left" w:pos="708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2) оприлюднити результати конкурсу Новомосковської районної державної адміністрації Дніпропетровської області не пізніше 45 календарних днів з дня оприлюднення інформації про проведення конкурсу. </w:t>
      </w:r>
    </w:p>
    <w:p w14:paraId="69C0D472" w14:textId="77777777" w:rsidR="00405619" w:rsidRDefault="00405619" w:rsidP="00405619">
      <w:pPr>
        <w:ind w:left="708" w:firstLine="72"/>
        <w:jc w:val="both"/>
      </w:pPr>
    </w:p>
    <w:p w14:paraId="25A31220" w14:textId="77777777" w:rsidR="00405619" w:rsidRDefault="00405619" w:rsidP="00405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що</w:t>
      </w:r>
      <w:r w:rsidR="00F7626A">
        <w:rPr>
          <w:sz w:val="28"/>
          <w:szCs w:val="28"/>
        </w:rPr>
        <w:t>до виконання цього наказу</w:t>
      </w:r>
      <w:r>
        <w:rPr>
          <w:sz w:val="28"/>
          <w:szCs w:val="28"/>
        </w:rPr>
        <w:t xml:space="preserve"> залишаю за собою.  </w:t>
      </w:r>
    </w:p>
    <w:p w14:paraId="7BFB2100" w14:textId="77777777" w:rsidR="00405619" w:rsidRDefault="00405619" w:rsidP="00405619">
      <w:pPr>
        <w:ind w:left="708"/>
        <w:jc w:val="both"/>
      </w:pPr>
    </w:p>
    <w:p w14:paraId="6C2DF2DC" w14:textId="77777777" w:rsidR="00405619" w:rsidRDefault="00405619" w:rsidP="00405619">
      <w:pPr>
        <w:ind w:left="708"/>
        <w:jc w:val="both"/>
      </w:pPr>
    </w:p>
    <w:p w14:paraId="39CAD77C" w14:textId="77777777" w:rsidR="00405619" w:rsidRDefault="00405619" w:rsidP="00405619">
      <w:pPr>
        <w:jc w:val="both"/>
        <w:rPr>
          <w:sz w:val="28"/>
          <w:szCs w:val="28"/>
        </w:rPr>
      </w:pPr>
    </w:p>
    <w:p w14:paraId="35B989BD" w14:textId="77777777" w:rsidR="00405619" w:rsidRDefault="00405619" w:rsidP="00405619">
      <w:pPr>
        <w:jc w:val="both"/>
        <w:rPr>
          <w:sz w:val="28"/>
          <w:szCs w:val="28"/>
        </w:rPr>
      </w:pPr>
    </w:p>
    <w:p w14:paraId="29E5DB66" w14:textId="77777777" w:rsidR="00405619" w:rsidRDefault="00405619" w:rsidP="00405619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</w:t>
      </w:r>
    </w:p>
    <w:p w14:paraId="721E9352" w14:textId="77777777" w:rsidR="00405619" w:rsidRDefault="00405619" w:rsidP="00405619">
      <w:r>
        <w:rPr>
          <w:sz w:val="28"/>
          <w:szCs w:val="28"/>
        </w:rPr>
        <w:t xml:space="preserve">райдержадміністрації                                 </w:t>
      </w:r>
      <w:r>
        <w:rPr>
          <w:sz w:val="28"/>
          <w:szCs w:val="28"/>
        </w:rPr>
        <w:tab/>
        <w:t xml:space="preserve">                Світлана САМОРОДСЬКА</w:t>
      </w:r>
    </w:p>
    <w:p w14:paraId="1A06A4A1" w14:textId="77777777" w:rsidR="00390557" w:rsidRDefault="00390557" w:rsidP="001C576A"/>
    <w:sectPr w:rsidR="00390557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0308" w14:textId="77777777" w:rsidR="004E114E" w:rsidRDefault="004E114E">
      <w:r>
        <w:separator/>
      </w:r>
    </w:p>
  </w:endnote>
  <w:endnote w:type="continuationSeparator" w:id="0">
    <w:p w14:paraId="526CBA0D" w14:textId="77777777" w:rsidR="004E114E" w:rsidRDefault="004E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FDCC" w14:textId="77777777" w:rsidR="00CB7483" w:rsidRDefault="004E114E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7EEA" w14:textId="77777777" w:rsidR="004E114E" w:rsidRDefault="004E114E">
      <w:r>
        <w:separator/>
      </w:r>
    </w:p>
  </w:footnote>
  <w:footnote w:type="continuationSeparator" w:id="0">
    <w:p w14:paraId="15447B37" w14:textId="77777777" w:rsidR="004E114E" w:rsidRDefault="004E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37F5" w14:textId="77777777" w:rsidR="00CB7483" w:rsidRDefault="00327875" w:rsidP="00A07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864">
      <w:rPr>
        <w:rStyle w:val="a7"/>
      </w:rPr>
      <w:t>2</w:t>
    </w:r>
    <w:r>
      <w:rPr>
        <w:rStyle w:val="a7"/>
      </w:rPr>
      <w:fldChar w:fldCharType="end"/>
    </w:r>
  </w:p>
  <w:p w14:paraId="0EB96ABA" w14:textId="77777777" w:rsidR="00CB7483" w:rsidRDefault="004E114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014"/>
    <w:multiLevelType w:val="hybridMultilevel"/>
    <w:tmpl w:val="76A2B8A0"/>
    <w:lvl w:ilvl="0" w:tplc="A86488B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7"/>
    <w:rsid w:val="000241DC"/>
    <w:rsid w:val="000A6965"/>
    <w:rsid w:val="000B53E9"/>
    <w:rsid w:val="000C04DA"/>
    <w:rsid w:val="000C7269"/>
    <w:rsid w:val="000D3EC3"/>
    <w:rsid w:val="000F0BD9"/>
    <w:rsid w:val="000F1FF2"/>
    <w:rsid w:val="000F46A5"/>
    <w:rsid w:val="000F7BB8"/>
    <w:rsid w:val="00100FA2"/>
    <w:rsid w:val="00106CAA"/>
    <w:rsid w:val="00112638"/>
    <w:rsid w:val="001475B9"/>
    <w:rsid w:val="00163E28"/>
    <w:rsid w:val="00191A2D"/>
    <w:rsid w:val="00195CC2"/>
    <w:rsid w:val="001C1E19"/>
    <w:rsid w:val="001C576A"/>
    <w:rsid w:val="00261A88"/>
    <w:rsid w:val="00290D06"/>
    <w:rsid w:val="00296C96"/>
    <w:rsid w:val="002A1142"/>
    <w:rsid w:val="002A3A5C"/>
    <w:rsid w:val="002A546B"/>
    <w:rsid w:val="002B3811"/>
    <w:rsid w:val="002C70D2"/>
    <w:rsid w:val="002E6A0A"/>
    <w:rsid w:val="002F23C0"/>
    <w:rsid w:val="002F7ECD"/>
    <w:rsid w:val="00300DDC"/>
    <w:rsid w:val="00301427"/>
    <w:rsid w:val="00327875"/>
    <w:rsid w:val="00341107"/>
    <w:rsid w:val="00357BF4"/>
    <w:rsid w:val="00390557"/>
    <w:rsid w:val="003A70D6"/>
    <w:rsid w:val="003F456D"/>
    <w:rsid w:val="00405619"/>
    <w:rsid w:val="00427491"/>
    <w:rsid w:val="00454CA7"/>
    <w:rsid w:val="00474595"/>
    <w:rsid w:val="00487C98"/>
    <w:rsid w:val="004913ED"/>
    <w:rsid w:val="004B1C61"/>
    <w:rsid w:val="004B79CE"/>
    <w:rsid w:val="004E114E"/>
    <w:rsid w:val="00547AC2"/>
    <w:rsid w:val="005B3089"/>
    <w:rsid w:val="005B33B9"/>
    <w:rsid w:val="005C67DC"/>
    <w:rsid w:val="005D23FA"/>
    <w:rsid w:val="005D2463"/>
    <w:rsid w:val="005D2657"/>
    <w:rsid w:val="005E6864"/>
    <w:rsid w:val="005F7F30"/>
    <w:rsid w:val="00603A7A"/>
    <w:rsid w:val="00626E1E"/>
    <w:rsid w:val="006326AB"/>
    <w:rsid w:val="00641E8D"/>
    <w:rsid w:val="00645EAE"/>
    <w:rsid w:val="00657C21"/>
    <w:rsid w:val="00671530"/>
    <w:rsid w:val="00682A75"/>
    <w:rsid w:val="006B4304"/>
    <w:rsid w:val="006C11AA"/>
    <w:rsid w:val="00703C24"/>
    <w:rsid w:val="00705F1D"/>
    <w:rsid w:val="00751E24"/>
    <w:rsid w:val="00786413"/>
    <w:rsid w:val="00800498"/>
    <w:rsid w:val="00843004"/>
    <w:rsid w:val="00871886"/>
    <w:rsid w:val="00894EE5"/>
    <w:rsid w:val="008A377D"/>
    <w:rsid w:val="008C3D62"/>
    <w:rsid w:val="008D5702"/>
    <w:rsid w:val="008E1D95"/>
    <w:rsid w:val="008F00F9"/>
    <w:rsid w:val="00905D29"/>
    <w:rsid w:val="0091710D"/>
    <w:rsid w:val="00935A5D"/>
    <w:rsid w:val="00965566"/>
    <w:rsid w:val="00966794"/>
    <w:rsid w:val="009679D1"/>
    <w:rsid w:val="00977695"/>
    <w:rsid w:val="00981568"/>
    <w:rsid w:val="0099085B"/>
    <w:rsid w:val="009B395D"/>
    <w:rsid w:val="009C1BFB"/>
    <w:rsid w:val="009C2521"/>
    <w:rsid w:val="009D0D94"/>
    <w:rsid w:val="00A000A9"/>
    <w:rsid w:val="00A37B55"/>
    <w:rsid w:val="00A83534"/>
    <w:rsid w:val="00AE0882"/>
    <w:rsid w:val="00AE79CA"/>
    <w:rsid w:val="00B22C22"/>
    <w:rsid w:val="00B32675"/>
    <w:rsid w:val="00B37F59"/>
    <w:rsid w:val="00B5324A"/>
    <w:rsid w:val="00B90F79"/>
    <w:rsid w:val="00BC3E74"/>
    <w:rsid w:val="00BD3E29"/>
    <w:rsid w:val="00C35EED"/>
    <w:rsid w:val="00C65397"/>
    <w:rsid w:val="00C66971"/>
    <w:rsid w:val="00CE584A"/>
    <w:rsid w:val="00CE67A9"/>
    <w:rsid w:val="00D24034"/>
    <w:rsid w:val="00D3183F"/>
    <w:rsid w:val="00D5133E"/>
    <w:rsid w:val="00D56512"/>
    <w:rsid w:val="00D65E16"/>
    <w:rsid w:val="00D75A9C"/>
    <w:rsid w:val="00DB710D"/>
    <w:rsid w:val="00E02968"/>
    <w:rsid w:val="00E02EA5"/>
    <w:rsid w:val="00E06062"/>
    <w:rsid w:val="00E100ED"/>
    <w:rsid w:val="00E14D2A"/>
    <w:rsid w:val="00E52CD2"/>
    <w:rsid w:val="00E67DD9"/>
    <w:rsid w:val="00E777BE"/>
    <w:rsid w:val="00E83D5C"/>
    <w:rsid w:val="00EC721B"/>
    <w:rsid w:val="00F0520C"/>
    <w:rsid w:val="00F11535"/>
    <w:rsid w:val="00F44991"/>
    <w:rsid w:val="00F53AF2"/>
    <w:rsid w:val="00F67B5F"/>
    <w:rsid w:val="00F7498C"/>
    <w:rsid w:val="00F7626A"/>
    <w:rsid w:val="00F941A3"/>
    <w:rsid w:val="00FA1557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BC47"/>
  <w15:chartTrackingRefBased/>
  <w15:docId w15:val="{0C7277F2-71C7-4CCE-8242-843E2C0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CA7"/>
    <w:pPr>
      <w:widowControl w:val="0"/>
      <w:tabs>
        <w:tab w:val="center" w:pos="4153"/>
        <w:tab w:val="right" w:pos="8306"/>
      </w:tabs>
      <w:ind w:firstLine="851"/>
    </w:pPr>
    <w:rPr>
      <w:noProof/>
      <w:szCs w:val="20"/>
    </w:rPr>
  </w:style>
  <w:style w:type="character" w:customStyle="1" w:styleId="a4">
    <w:name w:val="Верхній колонтитул Знак"/>
    <w:basedOn w:val="a0"/>
    <w:link w:val="a3"/>
    <w:rsid w:val="00454CA7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styleId="a5">
    <w:name w:val="footer"/>
    <w:basedOn w:val="a"/>
    <w:link w:val="a6"/>
    <w:rsid w:val="00454CA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ій колонтитул Знак"/>
    <w:basedOn w:val="a0"/>
    <w:link w:val="a5"/>
    <w:rsid w:val="00454C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454CA7"/>
    <w:rPr>
      <w:rFonts w:cs="Times New Roman"/>
    </w:rPr>
  </w:style>
  <w:style w:type="character" w:styleId="a8">
    <w:name w:val="Hyperlink"/>
    <w:basedOn w:val="a0"/>
    <w:rsid w:val="00454CA7"/>
    <w:rPr>
      <w:color w:val="0000FF"/>
      <w:u w:val="single"/>
    </w:rPr>
  </w:style>
  <w:style w:type="character" w:customStyle="1" w:styleId="rvts15">
    <w:name w:val="rvts15"/>
    <w:basedOn w:val="a0"/>
    <w:rsid w:val="00454CA7"/>
    <w:rPr>
      <w:rFonts w:cs="Times New Roman"/>
    </w:rPr>
  </w:style>
  <w:style w:type="paragraph" w:styleId="a9">
    <w:name w:val="List Paragraph"/>
    <w:basedOn w:val="a"/>
    <w:uiPriority w:val="34"/>
    <w:qFormat/>
    <w:rsid w:val="00E14D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00A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0A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РДА15052015</dc:creator>
  <cp:keywords/>
  <dc:description/>
  <cp:lastModifiedBy>Dell</cp:lastModifiedBy>
  <cp:revision>26</cp:revision>
  <cp:lastPrinted>2021-04-02T11:56:00Z</cp:lastPrinted>
  <dcterms:created xsi:type="dcterms:W3CDTF">2019-07-11T05:40:00Z</dcterms:created>
  <dcterms:modified xsi:type="dcterms:W3CDTF">2021-04-06T09:49:00Z</dcterms:modified>
</cp:coreProperties>
</file>